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91" w:rsidRP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5279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</w:t>
      </w:r>
    </w:p>
    <w:p w:rsidR="00A52791" w:rsidRP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Pr="00A52791" w:rsidRDefault="00A52791" w:rsidP="00A5279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2791" w:rsidRPr="00A52791" w:rsidRDefault="00E77D28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>РЕАЛИЗАЦИЯ</w:t>
      </w:r>
      <w:r w:rsidR="00A52791"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 xml:space="preserve"> УСЛУГИ</w:t>
      </w:r>
    </w:p>
    <w:p w:rsidR="00A52791" w:rsidRP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 xml:space="preserve"> </w:t>
      </w:r>
      <w:proofErr w:type="gramStart"/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>«</w:t>
      </w: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val="en-US" w:eastAsia="ru-RU"/>
        </w:rPr>
        <w:t>CBR</w:t>
      </w: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 xml:space="preserve"> – технология (коррекция – социализация ребенка</w:t>
      </w:r>
      <w:proofErr w:type="gramEnd"/>
    </w:p>
    <w:p w:rsidR="00A52791" w:rsidRP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 xml:space="preserve"> с ограниченными возможностями здоровья)»</w:t>
      </w:r>
    </w:p>
    <w:p w:rsidR="00A52791" w:rsidRP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>на базе МБОУ Бондарской средней общеобразовательной школы</w:t>
      </w: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   С января 2014 года на базе 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eastAsia="ru-RU"/>
        </w:rPr>
        <w:t>МБОУ Бондарской средней общеобразовательной школы реализуется услуга</w:t>
      </w:r>
      <w:r w:rsidRPr="00A52791">
        <w:rPr>
          <w:rFonts w:ascii="Times New Roman" w:eastAsia="Andale Sans UI" w:hAnsi="Times New Roman"/>
          <w:b/>
          <w:bCs/>
          <w:kern w:val="1"/>
          <w:sz w:val="28"/>
          <w:szCs w:val="28"/>
          <w:lang w:eastAsia="ru-RU"/>
        </w:rPr>
        <w:t xml:space="preserve"> 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eastAsia="ru-RU"/>
        </w:rPr>
        <w:t>«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val="en-US" w:eastAsia="ru-RU"/>
        </w:rPr>
        <w:t>CBR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eastAsia="ru-RU"/>
        </w:rPr>
        <w:t xml:space="preserve"> – технология» (коррекция – социализация ребенка с ограниченными возможностями здоровья). Сначала работы данной услуги и по настоящий момент координаторами было осуществлено 1382 посещения семей. 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По данному направлению работу с детьми ведут  специалисты – координаторы - психолог, логопед, социальный педагог и  учитель АФК. </w:t>
      </w:r>
    </w:p>
    <w:p w:rsidR="00A52791" w:rsidRPr="00A52791" w:rsidRDefault="00A52791" w:rsidP="00A52791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    В ходе реализации услуги  по Бондарскому району в 2023 году  были </w:t>
      </w:r>
      <w:bookmarkStart w:id="0" w:name="_GoBack"/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охвачены 7 семей, где воспитываются дети с ограниченными возможностями здоровья</w:t>
      </w:r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. 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Дети,  участвующие в реализации услуги имеют следующие </w:t>
      </w:r>
      <w:bookmarkEnd w:id="0"/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нарушения: нарушение опорно-двигательного аппарата, тотальное психическое недоразвитие, нарушение слуха, задержка психического развития.</w:t>
      </w:r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Возраст детей от </w:t>
      </w:r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>8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до 1</w:t>
      </w:r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>5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лет. С ними ведется работа  по следующим  направлениям:  развитие сферы самообслуживания, развитие сферы движения, развитие сферы познания, развитие сферы коммуникации, развитие сферы общественной жизни.</w:t>
      </w:r>
    </w:p>
    <w:p w:rsidR="00A52791" w:rsidRPr="00A52791" w:rsidRDefault="00A52791" w:rsidP="00A52791">
      <w:pPr>
        <w:widowControl w:val="0"/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      Реализуя программу 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eastAsia="ru-RU"/>
        </w:rPr>
        <w:t>«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val="en-US" w:eastAsia="ru-RU"/>
        </w:rPr>
        <w:t>CBR</w:t>
      </w:r>
      <w:r w:rsidRPr="00A52791">
        <w:rPr>
          <w:rFonts w:ascii="Times New Roman" w:eastAsia="Andale Sans UI" w:hAnsi="Times New Roman"/>
          <w:bCs/>
          <w:kern w:val="1"/>
          <w:sz w:val="28"/>
          <w:szCs w:val="28"/>
          <w:lang w:eastAsia="ru-RU"/>
        </w:rPr>
        <w:t xml:space="preserve"> – технология (коррекция – социализация ребенка с ограниченными возможностями здоровья)» </w:t>
      </w: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за период с  января по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июнь</w:t>
      </w: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 202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3</w:t>
      </w: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 года координаторами было проведено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54</w:t>
      </w: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 xml:space="preserve"> посещени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я</w:t>
      </w:r>
      <w:r w:rsidRPr="00A52791"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  <w:t>. Координаторы посещают еженедельно (ежемесячно) семьи, имеющих детей с ограниченными возможностями здоровья.</w:t>
      </w: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При работе с такими детьми ведется </w:t>
      </w:r>
      <w:r w:rsidRPr="00A52791">
        <w:rPr>
          <w:rFonts w:ascii="Times New Roman" w:hAnsi="Times New Roman"/>
          <w:sz w:val="28"/>
          <w:szCs w:val="28"/>
        </w:rPr>
        <w:t xml:space="preserve">тесная работа специалистов с родителями. </w:t>
      </w: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>Для каждого ребенка разработаны индивидуальные программы реабилитации на каждый месяц, в которых учитывается  уровень  физического и умственного развития ребенка.</w:t>
      </w:r>
    </w:p>
    <w:p w:rsidR="00A52791" w:rsidRPr="00A52791" w:rsidRDefault="00A52791" w:rsidP="00A52791">
      <w:pPr>
        <w:pStyle w:val="a3"/>
        <w:tabs>
          <w:tab w:val="left" w:pos="72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A52791">
        <w:rPr>
          <w:rFonts w:ascii="Times New Roman" w:eastAsia="Times New Roman" w:hAnsi="Times New Roman"/>
          <w:i/>
          <w:iCs/>
          <w:sz w:val="28"/>
          <w:szCs w:val="28"/>
        </w:rPr>
        <w:t xml:space="preserve">    </w:t>
      </w:r>
      <w:r w:rsidRPr="00A52791">
        <w:rPr>
          <w:rFonts w:ascii="Times New Roman" w:eastAsia="Times New Roman" w:hAnsi="Times New Roman"/>
          <w:sz w:val="28"/>
          <w:szCs w:val="28"/>
        </w:rPr>
        <w:t>При работе с детьми, имеющих нарушение опорно-двигательного аппарата, используют метод освоение двигательных действий путем выполнения различных  физических упражнений.</w:t>
      </w:r>
      <w:r w:rsidRPr="00A52791">
        <w:rPr>
          <w:rFonts w:ascii="Times New Roman" w:hAnsi="Times New Roman"/>
          <w:sz w:val="24"/>
          <w:szCs w:val="24"/>
        </w:rPr>
        <w:t xml:space="preserve"> </w:t>
      </w:r>
      <w:r w:rsidRPr="00A52791">
        <w:rPr>
          <w:rFonts w:ascii="Times New Roman" w:hAnsi="Times New Roman"/>
          <w:sz w:val="28"/>
          <w:szCs w:val="28"/>
        </w:rPr>
        <w:t>Овладение двигательными навыками происходит поэтапно и требует много времени и большого терпения со стороны, как ребенка, так и взрослого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A52791">
        <w:rPr>
          <w:rFonts w:ascii="Times New Roman" w:hAnsi="Times New Roman"/>
          <w:sz w:val="28"/>
          <w:szCs w:val="28"/>
        </w:rPr>
        <w:t xml:space="preserve">Воспитание двигательных </w:t>
      </w:r>
      <w:r w:rsidRPr="00A52791">
        <w:rPr>
          <w:rFonts w:ascii="Times New Roman" w:hAnsi="Times New Roman"/>
          <w:sz w:val="28"/>
          <w:szCs w:val="28"/>
        </w:rPr>
        <w:lastRenderedPageBreak/>
        <w:t xml:space="preserve">навыков целесообразно проводить в ходе интересных и понятных для них игр; все предлагаемые ребёнку занятия соответствуют его двигательным возможностям. Необходимо терпеливое отношение, кропотливая работа взрослого, одобрение при неудачах, поощрение за малейший успех. Развитие ручных навыков  проводится постепенно: сначала учат произвольно брать опускать предметы, перекладывать их из руки в руку, укладывать в определённое место, выбирать. </w:t>
      </w:r>
      <w:r w:rsidRPr="00A52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791" w:rsidRPr="00A52791" w:rsidRDefault="00A52791" w:rsidP="00A52791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A52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  В работе с детьми с тотальным психическим недоразвитием координаторы пытаются научить их элементарным навыкам самообслуживания. Применяется индивидуальный подход </w:t>
      </w:r>
      <w:r w:rsidRPr="00A52791">
        <w:rPr>
          <w:rFonts w:ascii="Times New Roman" w:hAnsi="Times New Roman"/>
          <w:sz w:val="28"/>
          <w:szCs w:val="28"/>
        </w:rPr>
        <w:t>к каждому ребенку. С такими детьми координаторы пытаются в своей работе при помощи родителей развивать тактильно-двигательное восприятие; воспроизводить формы, величины, цвета; развивать крупную и мелкую моторику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. Необходимо </w:t>
      </w:r>
      <w:r w:rsidRPr="00A52791">
        <w:rPr>
          <w:rFonts w:ascii="Times New Roman" w:hAnsi="Times New Roman"/>
          <w:sz w:val="28"/>
          <w:szCs w:val="28"/>
        </w:rPr>
        <w:t>помогать ребёнку там, где ему сложно. Подбирать игры в соответствии со ступенькой его развития.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2791">
        <w:rPr>
          <w:rFonts w:ascii="Times New Roman" w:hAnsi="Times New Roman"/>
          <w:sz w:val="28"/>
          <w:szCs w:val="28"/>
        </w:rPr>
        <w:t>Содержание индивидуальных занятий должно исключать формальный механический подход (натаскивание на формирование отдельных навыков).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2791">
        <w:rPr>
          <w:rFonts w:ascii="Times New Roman" w:hAnsi="Times New Roman"/>
          <w:sz w:val="28"/>
          <w:szCs w:val="28"/>
        </w:rPr>
        <w:t>Необходимо создание условий для улучшения возможностей развития ребёнка в целом.</w:t>
      </w:r>
      <w:r w:rsidRPr="00A527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2791">
        <w:rPr>
          <w:rFonts w:ascii="Times New Roman" w:hAnsi="Times New Roman"/>
          <w:sz w:val="28"/>
          <w:szCs w:val="28"/>
        </w:rPr>
        <w:t>При организации коррекционной работы исходить из возможностей ребёнка: задание должно лежать в зоне умеренной трудности, в дальнейшем задание усложняется.</w:t>
      </w:r>
    </w:p>
    <w:p w:rsidR="00A52791" w:rsidRPr="00A52791" w:rsidRDefault="00A52791" w:rsidP="00A52791">
      <w:pPr>
        <w:pStyle w:val="a4"/>
        <w:shd w:val="clear" w:color="auto" w:fill="FFFFFF"/>
        <w:spacing w:before="92" w:beforeAutospacing="0" w:after="92" w:afterAutospacing="0" w:line="322" w:lineRule="atLeast"/>
        <w:jc w:val="both"/>
        <w:rPr>
          <w:sz w:val="28"/>
          <w:szCs w:val="28"/>
        </w:rPr>
      </w:pPr>
      <w:r w:rsidRPr="00A52791">
        <w:rPr>
          <w:b/>
          <w:bCs/>
          <w:color w:val="303F50"/>
          <w:sz w:val="21"/>
          <w:szCs w:val="21"/>
        </w:rPr>
        <w:t xml:space="preserve">     </w:t>
      </w:r>
      <w:r w:rsidRPr="00A52791">
        <w:rPr>
          <w:bCs/>
          <w:sz w:val="28"/>
          <w:szCs w:val="28"/>
        </w:rPr>
        <w:t>С детьми с задержкой психического развития</w:t>
      </w:r>
      <w:r w:rsidRPr="00A52791">
        <w:rPr>
          <w:sz w:val="28"/>
          <w:szCs w:val="28"/>
        </w:rPr>
        <w:t xml:space="preserve">  работа координаторов строится так, что она соответствует основным линиям развития в данный возрастной период, опираясь на свойственные данному возрасту особенности и достижения. Коррекция направлена на исправление и доразвитие,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 Коррекционно-развивающая работа с детьми с ЗПР позволяет: создавать условия для эффективного формирования тех психических функций, которые особенно интенсивно развиваются в текущий период детства; способствовать формированию предпосылок для благополучного развития на следующем возрастном этапе. При выстраивании тактики коррекционно-развивающей работы не менее важно учитывать и такое ключевое явление как зона ближайшего развития. Это понятие можно определить как различие между уровнем сложности задач, доступным ребенку при самостоятельном решении, и тем, которого он способен достичь с помощью взрослых или в группе сверстников. </w:t>
      </w:r>
    </w:p>
    <w:p w:rsidR="00A52791" w:rsidRPr="00A52791" w:rsidRDefault="00A52791" w:rsidP="00A52791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 xml:space="preserve">     С целью выявления случаев нарушения прав детей по защите от насилия или оскорбления, были проведены следующие  мероприятия: анкетирование, беседы, тестирование во время посещения на дому. Основываясь на этих результатах, был разработан психологический маршрут, в основе которого лежит индивидуальный подход:</w:t>
      </w:r>
    </w:p>
    <w:p w:rsidR="00A52791" w:rsidRPr="00A52791" w:rsidRDefault="00A52791" w:rsidP="00A52791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- изучение медико – психолого -  педагогических условий, влияющих на личность ребенка с ограниченными возможностями, его интересов, потребностей;</w:t>
      </w:r>
    </w:p>
    <w:p w:rsidR="00A52791" w:rsidRPr="00A52791" w:rsidRDefault="00A52791" w:rsidP="00A52791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 xml:space="preserve">    - организация социально-педагогической деятельности в социуме, различных видов сотрудничества детей с ограниченными возможностями и взрослых;</w:t>
      </w:r>
    </w:p>
    <w:p w:rsidR="00A52791" w:rsidRPr="00A52791" w:rsidRDefault="00A52791" w:rsidP="00A52791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 xml:space="preserve">    - проведение социальных опросов, диагностических обследований.</w:t>
      </w:r>
    </w:p>
    <w:p w:rsidR="00A52791" w:rsidRPr="00A52791" w:rsidRDefault="00A52791" w:rsidP="00A52791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 xml:space="preserve">     В результате проведенной работы,  у  семейных тренеров повысилась ответственность за своего ребенка.  В семьях появилась уверенность в том, что их ребенок найдет свое  место в жизни.</w:t>
      </w:r>
    </w:p>
    <w:p w:rsidR="00A52791" w:rsidRPr="00A52791" w:rsidRDefault="00A52791" w:rsidP="00A52791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27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Организация данной деятельности способствует совершенствованию механизмов реабилитации детей, имеющих ограничения жизнедеятельности, повышению уровня социализации.</w:t>
      </w:r>
    </w:p>
    <w:p w:rsidR="00A52791" w:rsidRPr="00A52791" w:rsidRDefault="00A52791" w:rsidP="00A52791">
      <w:pPr>
        <w:widowControl w:val="0"/>
        <w:suppressAutoHyphens/>
        <w:spacing w:after="0" w:line="240" w:lineRule="atLeast"/>
        <w:ind w:firstLine="627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За время работы были достигнуты следующие положительные результаты: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налажен контакт с семьями, где воспитываются дети с ограниченными возможностями;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семейные тренеры активно включены в работу, самостоятельно ищут пути помощи для своего ребёнка;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дети приобрели навыки самостоятельности, активности и мотивации, поле для дальнейшего развития различных навыков;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расширился круг возможностей для общения с окружающим миром;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жизнедеятельность детей стала более насыщенной и эмоциональней;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улучшились показатели развития;</w:t>
      </w:r>
    </w:p>
    <w:p w:rsidR="00A52791" w:rsidRPr="00A52791" w:rsidRDefault="00A52791" w:rsidP="00A52791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 w:rsidRPr="00A52791">
        <w:rPr>
          <w:rFonts w:ascii="Times New Roman" w:eastAsia="Andale Sans UI" w:hAnsi="Times New Roman"/>
          <w:kern w:val="1"/>
          <w:sz w:val="28"/>
          <w:szCs w:val="28"/>
          <w:lang w:eastAsia="ru-RU"/>
        </w:rPr>
        <w:t>социальная реабилитация родителей.</w:t>
      </w: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И.о. директора МБОУ </w:t>
      </w:r>
      <w:proofErr w:type="gramStart"/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>Бондарской</w:t>
      </w:r>
      <w:proofErr w:type="gramEnd"/>
      <w:r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СОШ                                   Г.В. Матыцина</w:t>
      </w:r>
    </w:p>
    <w:p w:rsidR="00A52791" w:rsidRPr="00A52791" w:rsidRDefault="00A52791" w:rsidP="00A5279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8"/>
          <w:szCs w:val="28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</w:p>
    <w:p w:rsidR="00A52791" w:rsidRP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</w:p>
    <w:p w:rsidR="00A52791" w:rsidRDefault="00A52791" w:rsidP="00A5279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  <w:lang w:eastAsia="ru-RU"/>
        </w:rPr>
      </w:pPr>
    </w:p>
    <w:p w:rsidR="00E35622" w:rsidRDefault="00E35622"/>
    <w:sectPr w:rsidR="00E3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791"/>
    <w:rsid w:val="00A52791"/>
    <w:rsid w:val="00E35622"/>
    <w:rsid w:val="00E77D28"/>
    <w:rsid w:val="00F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2791"/>
    <w:pPr>
      <w:suppressAutoHyphens/>
      <w:ind w:left="720"/>
    </w:pPr>
    <w:rPr>
      <w:lang w:eastAsia="ar-SA"/>
    </w:rPr>
  </w:style>
  <w:style w:type="paragraph" w:styleId="a4">
    <w:name w:val="Normal (Web)"/>
    <w:basedOn w:val="a"/>
    <w:uiPriority w:val="99"/>
    <w:unhideWhenUsed/>
    <w:rsid w:val="00A52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26082014</dc:creator>
  <cp:lastModifiedBy>Учитель</cp:lastModifiedBy>
  <cp:revision>3</cp:revision>
  <dcterms:created xsi:type="dcterms:W3CDTF">2023-06-12T11:19:00Z</dcterms:created>
  <dcterms:modified xsi:type="dcterms:W3CDTF">2023-06-13T06:49:00Z</dcterms:modified>
</cp:coreProperties>
</file>