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87" w:rsidRDefault="00160587">
      <w:pPr>
        <w:pStyle w:val="a4"/>
        <w:rPr>
          <w:rFonts w:ascii="Times New Roman" w:hAnsi="Times New Roman"/>
          <w:sz w:val="20"/>
        </w:rPr>
      </w:pPr>
    </w:p>
    <w:p w:rsidR="00160587" w:rsidRDefault="00160587">
      <w:pPr>
        <w:pStyle w:val="a4"/>
        <w:rPr>
          <w:rFonts w:ascii="Times New Roman" w:hAnsi="Times New Roman"/>
          <w:sz w:val="20"/>
        </w:rPr>
      </w:pPr>
    </w:p>
    <w:p w:rsidR="00160587" w:rsidRDefault="00160587">
      <w:pPr>
        <w:pStyle w:val="a4"/>
        <w:rPr>
          <w:rFonts w:ascii="Times New Roman" w:hAnsi="Times New Roman"/>
          <w:sz w:val="24"/>
        </w:rPr>
      </w:pPr>
    </w:p>
    <w:p w:rsidR="00160587" w:rsidRDefault="002A4F8F">
      <w:pPr>
        <w:pStyle w:val="a4"/>
        <w:spacing w:before="101"/>
        <w:ind w:left="5143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численности</w:t>
      </w:r>
      <w:r>
        <w:rPr>
          <w:spacing w:val="-5"/>
        </w:rPr>
        <w:t xml:space="preserve"> </w:t>
      </w:r>
      <w:r>
        <w:rPr>
          <w:spacing w:val="-2"/>
        </w:rPr>
        <w:t>обучающихся</w:t>
      </w:r>
    </w:p>
    <w:p w:rsidR="00160587" w:rsidRDefault="00160587">
      <w:pPr>
        <w:pStyle w:val="a4"/>
        <w:rPr>
          <w:sz w:val="20"/>
        </w:rPr>
      </w:pPr>
    </w:p>
    <w:p w:rsidR="00160587" w:rsidRDefault="00160587">
      <w:pPr>
        <w:pStyle w:val="a4"/>
        <w:spacing w:before="8"/>
        <w:rPr>
          <w:sz w:val="15"/>
        </w:rPr>
      </w:pPr>
    </w:p>
    <w:tbl>
      <w:tblPr>
        <w:tblStyle w:val="TableNormal"/>
        <w:tblW w:w="15132" w:type="dxa"/>
        <w:tblInd w:w="11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98"/>
        <w:gridCol w:w="1704"/>
        <w:gridCol w:w="1275"/>
        <w:gridCol w:w="1613"/>
        <w:gridCol w:w="1259"/>
        <w:gridCol w:w="1665"/>
        <w:gridCol w:w="1216"/>
        <w:gridCol w:w="1621"/>
        <w:gridCol w:w="1276"/>
        <w:gridCol w:w="1705"/>
      </w:tblGrid>
      <w:tr w:rsidR="00160587">
        <w:trPr>
          <w:trHeight w:val="575"/>
        </w:trPr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rPr>
                <w:sz w:val="24"/>
              </w:rPr>
            </w:pPr>
          </w:p>
          <w:p w:rsidR="00160587" w:rsidRDefault="00160587">
            <w:pPr>
              <w:pStyle w:val="TableParagraph"/>
              <w:rPr>
                <w:sz w:val="24"/>
              </w:rPr>
            </w:pPr>
          </w:p>
          <w:p w:rsidR="00160587" w:rsidRDefault="00160587">
            <w:pPr>
              <w:pStyle w:val="TableParagraph"/>
              <w:spacing w:before="8"/>
              <w:rPr>
                <w:sz w:val="31"/>
              </w:rPr>
            </w:pPr>
          </w:p>
          <w:p w:rsidR="00160587" w:rsidRDefault="002A4F8F">
            <w:pPr>
              <w:pStyle w:val="TableParagraph"/>
              <w:spacing w:line="252" w:lineRule="auto"/>
              <w:ind w:left="107" w:right="7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Образовательн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pacing w:val="-2"/>
                <w:sz w:val="20"/>
              </w:rPr>
              <w:t>Форма обучения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rPr>
                <w:sz w:val="24"/>
              </w:rPr>
            </w:pPr>
          </w:p>
          <w:p w:rsidR="00160587" w:rsidRDefault="00160587">
            <w:pPr>
              <w:pStyle w:val="TableParagraph"/>
              <w:rPr>
                <w:sz w:val="24"/>
              </w:rPr>
            </w:pPr>
          </w:p>
          <w:p w:rsidR="00160587" w:rsidRDefault="00160587">
            <w:pPr>
              <w:pStyle w:val="TableParagraph"/>
              <w:rPr>
                <w:sz w:val="24"/>
              </w:rPr>
            </w:pPr>
          </w:p>
          <w:p w:rsidR="00160587" w:rsidRDefault="00160587">
            <w:pPr>
              <w:pStyle w:val="TableParagraph"/>
              <w:spacing w:before="5"/>
              <w:rPr>
                <w:sz w:val="26"/>
              </w:rPr>
            </w:pPr>
          </w:p>
          <w:p w:rsidR="00160587" w:rsidRDefault="002A4F8F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Общая численность обучающихся</w:t>
            </w:r>
          </w:p>
        </w:tc>
        <w:tc>
          <w:tcPr>
            <w:tcW w:w="11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2A4F8F">
            <w:pPr>
              <w:pStyle w:val="TableParagraph"/>
              <w:spacing w:before="166"/>
              <w:ind w:left="4749" w:right="4746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обучающихся</w:t>
            </w:r>
          </w:p>
        </w:tc>
      </w:tr>
      <w:tr w:rsidR="00160587">
        <w:trPr>
          <w:trHeight w:val="1459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spacing w:before="1"/>
              <w:rPr>
                <w:sz w:val="30"/>
              </w:rPr>
            </w:pPr>
          </w:p>
          <w:p w:rsidR="00160587" w:rsidRDefault="002A4F8F">
            <w:pPr>
              <w:pStyle w:val="TableParagraph"/>
              <w:ind w:left="206" w:right="199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бюджетных </w:t>
            </w:r>
            <w:r>
              <w:rPr>
                <w:spacing w:val="-2"/>
                <w:sz w:val="20"/>
              </w:rPr>
              <w:t>ассигнований</w:t>
            </w:r>
          </w:p>
          <w:p w:rsidR="00160587" w:rsidRDefault="002A4F8F">
            <w:pPr>
              <w:pStyle w:val="TableParagraph"/>
              <w:spacing w:line="242" w:lineRule="exact"/>
              <w:ind w:left="206" w:right="2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федерального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бюджета</w:t>
            </w:r>
          </w:p>
        </w:tc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rPr>
                <w:sz w:val="20"/>
              </w:rPr>
            </w:pPr>
          </w:p>
          <w:p w:rsidR="00160587" w:rsidRDefault="002A4F8F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бюджетных</w:t>
            </w:r>
          </w:p>
          <w:p w:rsidR="00160587" w:rsidRDefault="002A4F8F">
            <w:pPr>
              <w:pStyle w:val="TableParagraph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ассигновании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бюджетов субъектов Российской </w:t>
            </w:r>
            <w:r>
              <w:rPr>
                <w:spacing w:val="-2"/>
                <w:sz w:val="20"/>
              </w:rPr>
              <w:t>Федерации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spacing w:before="1"/>
              <w:rPr>
                <w:sz w:val="30"/>
              </w:rPr>
            </w:pPr>
          </w:p>
          <w:p w:rsidR="00160587" w:rsidRDefault="002A4F8F">
            <w:pPr>
              <w:pStyle w:val="TableParagraph"/>
              <w:ind w:left="233" w:right="226" w:firstLine="170"/>
              <w:rPr>
                <w:sz w:val="20"/>
              </w:rPr>
            </w:pPr>
            <w:r>
              <w:rPr>
                <w:sz w:val="20"/>
              </w:rPr>
              <w:t>За счет бюджетных ассигнований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160587" w:rsidRDefault="002A4F8F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pacing w:val="-2"/>
                <w:sz w:val="20"/>
              </w:rPr>
              <w:t>бюджетов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2A4F8F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 xml:space="preserve">об </w:t>
            </w:r>
            <w:r>
              <w:rPr>
                <w:spacing w:val="-2"/>
                <w:sz w:val="20"/>
              </w:rPr>
              <w:t>образовании,</w:t>
            </w:r>
          </w:p>
          <w:p w:rsidR="00160587" w:rsidRDefault="002A4F8F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заключаемых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приеме на обучение за счет</w:t>
            </w:r>
          </w:p>
          <w:p w:rsidR="00160587" w:rsidRDefault="002A4F8F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(или) юридического лица</w:t>
            </w:r>
          </w:p>
        </w:tc>
      </w:tr>
      <w:tr w:rsidR="00160587">
        <w:trPr>
          <w:trHeight w:val="1067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spacing w:before="12"/>
              <w:rPr>
                <w:sz w:val="33"/>
              </w:rPr>
            </w:pPr>
          </w:p>
          <w:p w:rsidR="00160587" w:rsidRDefault="002A4F8F">
            <w:pPr>
              <w:pStyle w:val="TableParagraph"/>
              <w:ind w:left="354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2A4F8F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>иностранных граждан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spacing w:before="12"/>
              <w:rPr>
                <w:sz w:val="33"/>
              </w:rPr>
            </w:pPr>
          </w:p>
          <w:p w:rsidR="00160587" w:rsidRDefault="002A4F8F">
            <w:pPr>
              <w:pStyle w:val="TableParagraph"/>
              <w:ind w:left="347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2A4F8F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>иностранных граждан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spacing w:before="12"/>
              <w:rPr>
                <w:sz w:val="33"/>
              </w:rPr>
            </w:pPr>
          </w:p>
          <w:p w:rsidR="00160587" w:rsidRDefault="002A4F8F">
            <w:pPr>
              <w:pStyle w:val="TableParagraph"/>
              <w:ind w:left="325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2A4F8F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>иностранных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spacing w:before="12"/>
              <w:rPr>
                <w:sz w:val="33"/>
              </w:rPr>
            </w:pPr>
          </w:p>
          <w:p w:rsidR="00160587" w:rsidRDefault="002A4F8F">
            <w:pPr>
              <w:pStyle w:val="TableParagraph"/>
              <w:ind w:left="353"/>
              <w:rPr>
                <w:sz w:val="20"/>
              </w:rPr>
            </w:pPr>
            <w:r>
              <w:rPr>
                <w:spacing w:val="-2"/>
                <w:sz w:val="20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2A4F8F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r>
              <w:rPr>
                <w:spacing w:val="-2"/>
                <w:sz w:val="20"/>
              </w:rPr>
              <w:t>иностранных граждан</w:t>
            </w:r>
          </w:p>
        </w:tc>
      </w:tr>
      <w:tr w:rsidR="002A4F8F">
        <w:trPr>
          <w:trHeight w:val="1166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8F" w:rsidRPr="002A4F8F" w:rsidRDefault="002A4F8F">
            <w:pPr>
              <w:pStyle w:val="TableParagraph"/>
              <w:spacing w:before="12"/>
              <w:jc w:val="center"/>
              <w:rPr>
                <w:sz w:val="20"/>
                <w:szCs w:val="20"/>
              </w:rPr>
            </w:pPr>
            <w:r w:rsidRPr="002A4F8F">
              <w:rPr>
                <w:sz w:val="20"/>
                <w:szCs w:val="20"/>
              </w:rPr>
              <w:t>Дошкольного общего образования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8F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8F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8F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8F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8F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8F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8F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8F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F8F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bookmarkStart w:id="0" w:name="_GoBack"/>
            <w:bookmarkEnd w:id="0"/>
          </w:p>
        </w:tc>
      </w:tr>
      <w:tr w:rsidR="00160587">
        <w:trPr>
          <w:trHeight w:val="1166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spacing w:before="12"/>
              <w:jc w:val="center"/>
              <w:rPr>
                <w:sz w:val="17"/>
              </w:rPr>
            </w:pPr>
          </w:p>
          <w:p w:rsidR="00160587" w:rsidRDefault="002A4F8F">
            <w:pPr>
              <w:pStyle w:val="TableParagraph"/>
              <w:ind w:left="520" w:right="79" w:hanging="2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Начального общего</w:t>
            </w:r>
          </w:p>
          <w:p w:rsidR="00160587" w:rsidRDefault="002A4F8F">
            <w:pPr>
              <w:pStyle w:val="TableParagraph"/>
              <w:spacing w:line="242" w:lineRule="exact"/>
              <w:ind w:left="2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235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587">
        <w:trPr>
          <w:trHeight w:val="1132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2A4F8F">
            <w:pPr>
              <w:pStyle w:val="TableParagraph"/>
              <w:spacing w:before="202"/>
              <w:ind w:left="520" w:right="340" w:hanging="1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Основного общего</w:t>
            </w:r>
          </w:p>
          <w:p w:rsidR="00160587" w:rsidRDefault="002A4F8F">
            <w:pPr>
              <w:pStyle w:val="TableParagraph"/>
              <w:spacing w:before="1"/>
              <w:ind w:left="2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587">
        <w:trPr>
          <w:trHeight w:val="126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spacing w:before="1"/>
              <w:jc w:val="center"/>
            </w:pPr>
          </w:p>
          <w:p w:rsidR="00160587" w:rsidRDefault="002A4F8F">
            <w:pPr>
              <w:pStyle w:val="TableParagraph"/>
              <w:ind w:left="221" w:right="2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Среднего общего</w:t>
            </w:r>
          </w:p>
          <w:p w:rsidR="00160587" w:rsidRDefault="002A4F8F">
            <w:pPr>
              <w:pStyle w:val="TableParagraph"/>
              <w:spacing w:before="2"/>
              <w:ind w:left="221" w:right="2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160587">
        <w:trPr>
          <w:trHeight w:val="1264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spacing w:before="1"/>
              <w:jc w:val="center"/>
            </w:pPr>
          </w:p>
          <w:p w:rsidR="00160587" w:rsidRDefault="002A4F8F">
            <w:pPr>
              <w:pStyle w:val="TableParagraph"/>
              <w:ind w:left="666" w:right="79" w:hanging="49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Дополнитель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ного</w:t>
            </w:r>
            <w:proofErr w:type="spellEnd"/>
            <w:proofErr w:type="gramEnd"/>
          </w:p>
          <w:p w:rsidR="00160587" w:rsidRDefault="002A4F8F">
            <w:pPr>
              <w:pStyle w:val="TableParagraph"/>
              <w:spacing w:line="242" w:lineRule="exact"/>
              <w:ind w:left="23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587" w:rsidRDefault="00160587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</w:p>
          <w:p w:rsidR="00160587" w:rsidRDefault="002A4F8F">
            <w:pPr>
              <w:pStyle w:val="TableParagraph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60587" w:rsidRDefault="00160587">
      <w:pPr>
        <w:jc w:val="center"/>
      </w:pPr>
    </w:p>
    <w:sectPr w:rsidR="00160587">
      <w:pgSz w:w="16838" w:h="11906" w:orient="landscape"/>
      <w:pgMar w:top="1100" w:right="740" w:bottom="280" w:left="7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160587"/>
    <w:rsid w:val="00160587"/>
    <w:rsid w:val="002A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804D"/>
  <w15:docId w15:val="{5B792265-E895-4358-8AB5-FEEB968E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sharpenokap</dc:creator>
  <dc:description/>
  <cp:lastModifiedBy>HP</cp:lastModifiedBy>
  <cp:revision>7</cp:revision>
  <dcterms:created xsi:type="dcterms:W3CDTF">2022-02-21T19:36:00Z</dcterms:created>
  <dcterms:modified xsi:type="dcterms:W3CDTF">2024-02-05T16:50:00Z</dcterms:modified>
  <dc:language>ru-RU</dc:language>
</cp:coreProperties>
</file>